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41" w:rsidRPr="004C3777" w:rsidRDefault="004A3241" w:rsidP="00B44249">
      <w:pPr>
        <w:rPr>
          <w:rFonts w:ascii="Arial" w:hAnsi="Arial" w:cs="Arial"/>
        </w:rPr>
      </w:pPr>
    </w:p>
    <w:p w:rsidR="001A7F9F" w:rsidRPr="004C3777" w:rsidRDefault="001A7F9F" w:rsidP="00B44249">
      <w:pPr>
        <w:rPr>
          <w:rFonts w:ascii="Arial" w:hAnsi="Arial" w:cs="Arial"/>
          <w:b/>
          <w:lang w:val="en-US"/>
        </w:rPr>
      </w:pPr>
    </w:p>
    <w:p w:rsidR="003D7975" w:rsidRPr="00BC1D72" w:rsidRDefault="003D7975" w:rsidP="003D7975">
      <w:pPr>
        <w:pStyle w:val="NoSpacing"/>
        <w:rPr>
          <w:rFonts w:cs="Arial"/>
          <w:color w:val="104A78"/>
          <w:sz w:val="36"/>
          <w:szCs w:val="36"/>
          <w:lang w:val="en-GB"/>
        </w:rPr>
      </w:pPr>
      <w:r w:rsidRPr="00BC1D72">
        <w:rPr>
          <w:rFonts w:cs="Arial"/>
          <w:color w:val="104A78"/>
          <w:sz w:val="36"/>
          <w:szCs w:val="36"/>
          <w:lang w:val="en-GB"/>
        </w:rPr>
        <w:t xml:space="preserve">TB </w:t>
      </w:r>
      <w:r w:rsidR="00BC1D72" w:rsidRPr="00BC1D72">
        <w:rPr>
          <w:rFonts w:cs="Arial"/>
          <w:color w:val="104A78"/>
          <w:sz w:val="36"/>
          <w:szCs w:val="36"/>
          <w:lang w:val="en-GB"/>
        </w:rPr>
        <w:t xml:space="preserve">champions </w:t>
      </w:r>
      <w:r w:rsidRPr="00BC1D72">
        <w:rPr>
          <w:rFonts w:cs="Arial"/>
          <w:color w:val="104A78"/>
          <w:sz w:val="36"/>
          <w:szCs w:val="36"/>
          <w:lang w:val="en-GB"/>
        </w:rPr>
        <w:t>training pre-questionnaire</w:t>
      </w:r>
    </w:p>
    <w:p w:rsidR="003D7975" w:rsidRDefault="003D7975" w:rsidP="003D7975">
      <w:pPr>
        <w:pStyle w:val="NoSpacing"/>
        <w:rPr>
          <w:rFonts w:cs="Arial"/>
          <w:sz w:val="28"/>
          <w:szCs w:val="28"/>
        </w:rPr>
      </w:pPr>
    </w:p>
    <w:p w:rsidR="00DA7321" w:rsidRDefault="00DA7321" w:rsidP="00DA7321">
      <w:pPr>
        <w:pStyle w:val="ksText1"/>
      </w:pPr>
      <w:r>
        <w:t>We hope you now feel confident to answer all these questions. Don’t worry if not, TB is a tricky illness but there will be plenty of opportunities to recap and check your knowledge with an expert.</w:t>
      </w:r>
    </w:p>
    <w:p w:rsidR="00DA7321" w:rsidRDefault="00DA7321" w:rsidP="00DA7321">
      <w:pPr>
        <w:pStyle w:val="ksText1"/>
      </w:pP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>Please mark whether the following statements about TB are true or false: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TB is always infectious</w:t>
      </w:r>
      <w:r>
        <w:tab/>
      </w:r>
      <w:r>
        <w:tab/>
      </w:r>
      <w:r>
        <w:tab/>
      </w:r>
      <w:r>
        <w:tab/>
        <w:t>T / F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TB only affects the lungs</w:t>
      </w:r>
      <w:r>
        <w:tab/>
      </w:r>
      <w:r>
        <w:tab/>
      </w:r>
      <w:r>
        <w:tab/>
      </w:r>
      <w:r>
        <w:tab/>
        <w:t>T / F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TB is caused by airborne bacteria</w:t>
      </w:r>
      <w:r>
        <w:tab/>
      </w:r>
      <w:r>
        <w:tab/>
        <w:t>T / F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You can catch TB from contaminated surfaces</w:t>
      </w:r>
      <w:r>
        <w:tab/>
        <w:t>T / F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 xml:space="preserve">You can have TB without knowing </w:t>
      </w:r>
      <w:r>
        <w:tab/>
      </w:r>
      <w:r>
        <w:tab/>
        <w:t>T / F</w:t>
      </w:r>
    </w:p>
    <w:p w:rsidR="00DA7321" w:rsidRDefault="00DA7321" w:rsidP="00DA7321">
      <w:pPr>
        <w:pStyle w:val="ksText1"/>
        <w:spacing w:after="0"/>
        <w:ind w:left="1080"/>
      </w:pP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>Name two common TB symptoms:</w:t>
      </w:r>
      <w:r>
        <w:tab/>
      </w:r>
      <w:r>
        <w:tab/>
      </w:r>
    </w:p>
    <w:p w:rsidR="00DA7321" w:rsidRDefault="00DA7321" w:rsidP="00DA7321">
      <w:pPr>
        <w:pStyle w:val="ksText1"/>
        <w:spacing w:after="0"/>
        <w:ind w:left="360"/>
      </w:pPr>
      <w:r>
        <w:tab/>
      </w:r>
      <w:r>
        <w:tab/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fldChar w:fldCharType="begin"/>
      </w:r>
      <w:r>
        <w:instrText xml:space="preserve"> COMMENTS   \* MERGEFORMAT </w:instrText>
      </w:r>
      <w:r>
        <w:fldChar w:fldCharType="end"/>
      </w:r>
      <w:r>
        <w:t>...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...</w:t>
      </w:r>
    </w:p>
    <w:p w:rsidR="00DA7321" w:rsidRDefault="00DA7321" w:rsidP="00DA7321">
      <w:pPr>
        <w:pStyle w:val="ksText1"/>
        <w:spacing w:after="0"/>
        <w:ind w:left="1080"/>
      </w:pP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>Who is most affected by TB in the UK (select one)</w:t>
      </w:r>
    </w:p>
    <w:p w:rsidR="00DA7321" w:rsidRDefault="00DA7321" w:rsidP="00DA7321">
      <w:pPr>
        <w:pStyle w:val="ListParagraph"/>
      </w:pP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Homeless people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People with immune-suppressive illnesses, like diabetes or HIV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People who were born in South Asia and sub-Saharan Africa</w:t>
      </w:r>
    </w:p>
    <w:p w:rsidR="00DA7321" w:rsidRDefault="00DA7321" w:rsidP="00DA7321">
      <w:pPr>
        <w:pStyle w:val="ksText1"/>
        <w:spacing w:after="0"/>
        <w:ind w:left="1080"/>
      </w:pP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 xml:space="preserve">Rates of TB in </w:t>
      </w:r>
      <w:r>
        <w:rPr>
          <w:highlight w:val="yellow"/>
        </w:rPr>
        <w:t>your local area</w:t>
      </w:r>
      <w:r>
        <w:t xml:space="preserve"> are:</w:t>
      </w:r>
      <w:r>
        <w:tab/>
      </w:r>
    </w:p>
    <w:p w:rsidR="00DA7321" w:rsidRDefault="00DA7321" w:rsidP="00DA7321">
      <w:pPr>
        <w:pStyle w:val="ksText1"/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Higher than the UK average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Lower than the UK average</w:t>
      </w:r>
      <w:r>
        <w:br/>
      </w: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>Which if these can be used to help prevent TB:</w:t>
      </w:r>
    </w:p>
    <w:p w:rsidR="00DA7321" w:rsidRDefault="00DA7321" w:rsidP="00DA7321">
      <w:pPr>
        <w:pStyle w:val="ksText1"/>
        <w:spacing w:after="0"/>
        <w:ind w:left="360"/>
      </w:pP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A BCG vaccination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Antibiotics</w:t>
      </w:r>
    </w:p>
    <w:p w:rsidR="00DA7321" w:rsidRDefault="00DA7321" w:rsidP="00DA7321">
      <w:pPr>
        <w:pStyle w:val="ksText1"/>
        <w:numPr>
          <w:ilvl w:val="1"/>
          <w:numId w:val="38"/>
        </w:numPr>
        <w:spacing w:after="0"/>
      </w:pPr>
      <w:r>
        <w:t>Fresh air and sunlight</w:t>
      </w:r>
    </w:p>
    <w:p w:rsidR="00DA7321" w:rsidRDefault="00DA7321" w:rsidP="00DA7321">
      <w:pPr>
        <w:pStyle w:val="ksText1"/>
        <w:spacing w:after="0"/>
      </w:pPr>
    </w:p>
    <w:p w:rsidR="00DA7321" w:rsidRDefault="00DA7321" w:rsidP="00DA7321">
      <w:pPr>
        <w:pStyle w:val="ksText1"/>
        <w:numPr>
          <w:ilvl w:val="0"/>
          <w:numId w:val="38"/>
        </w:numPr>
        <w:spacing w:after="0"/>
      </w:pPr>
      <w:r>
        <w:t>TB is diagnosed using a:</w:t>
      </w:r>
    </w:p>
    <w:p w:rsidR="00DA7321" w:rsidRDefault="00DA7321" w:rsidP="00DA7321">
      <w:pPr>
        <w:pStyle w:val="ksText1"/>
        <w:spacing w:after="0"/>
        <w:ind w:left="360"/>
      </w:pPr>
    </w:p>
    <w:p w:rsidR="00DA7321" w:rsidRDefault="00DA7321" w:rsidP="00DA7321">
      <w:pPr>
        <w:pStyle w:val="ksText1"/>
        <w:numPr>
          <w:ilvl w:val="0"/>
          <w:numId w:val="39"/>
        </w:numPr>
        <w:spacing w:after="0"/>
      </w:pPr>
      <w:r>
        <w:t>Chest x-ray</w:t>
      </w:r>
    </w:p>
    <w:p w:rsidR="00DA7321" w:rsidRDefault="00DA7321" w:rsidP="00DA7321">
      <w:pPr>
        <w:pStyle w:val="ksText1"/>
        <w:numPr>
          <w:ilvl w:val="0"/>
          <w:numId w:val="39"/>
        </w:numPr>
        <w:spacing w:after="0"/>
      </w:pPr>
      <w:r>
        <w:t>Blood test</w:t>
      </w:r>
    </w:p>
    <w:p w:rsidR="00DA7321" w:rsidRDefault="00DA7321" w:rsidP="00DA7321">
      <w:pPr>
        <w:pStyle w:val="ksText1"/>
        <w:numPr>
          <w:ilvl w:val="0"/>
          <w:numId w:val="39"/>
        </w:numPr>
        <w:spacing w:after="0"/>
      </w:pPr>
      <w:r>
        <w:t>Skin test</w:t>
      </w:r>
    </w:p>
    <w:p w:rsidR="002E4BE7" w:rsidRPr="00BC1D72" w:rsidRDefault="002E4BE7" w:rsidP="00B44249">
      <w:pPr>
        <w:rPr>
          <w:rFonts w:ascii="Arial" w:hAnsi="Arial" w:cs="Arial"/>
          <w:color w:val="104A78"/>
        </w:rPr>
      </w:pPr>
    </w:p>
    <w:p w:rsidR="002E4BE7" w:rsidRDefault="002E4BE7" w:rsidP="00B44249">
      <w:pPr>
        <w:rPr>
          <w:rFonts w:ascii="Arial" w:hAnsi="Arial" w:cs="Arial"/>
          <w:color w:val="104A78"/>
        </w:rPr>
      </w:pPr>
    </w:p>
    <w:p w:rsidR="00DA7321" w:rsidRPr="00DA7321" w:rsidRDefault="00DA7321" w:rsidP="00B44249">
      <w:pPr>
        <w:rPr>
          <w:rFonts w:ascii="Arial" w:hAnsi="Arial" w:cs="Arial"/>
          <w:b/>
          <w:bCs/>
          <w:color w:val="104A78"/>
        </w:rPr>
      </w:pPr>
      <w:r w:rsidRPr="00DA7321">
        <w:rPr>
          <w:rFonts w:ascii="Arial" w:hAnsi="Arial" w:cs="Arial"/>
          <w:b/>
          <w:bCs/>
          <w:color w:val="104A78"/>
        </w:rPr>
        <w:t>Thank you</w:t>
      </w:r>
    </w:p>
    <w:sectPr w:rsidR="00DA7321" w:rsidRPr="00DA7321" w:rsidSect="0071520B">
      <w:footerReference w:type="default" r:id="rId7"/>
      <w:headerReference w:type="first" r:id="rId8"/>
      <w:footerReference w:type="first" r:id="rId9"/>
      <w:type w:val="continuous"/>
      <w:pgSz w:w="11907" w:h="16840" w:code="9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975" w:rsidRDefault="003D7975">
      <w:r>
        <w:separator/>
      </w:r>
    </w:p>
  </w:endnote>
  <w:endnote w:type="continuationSeparator" w:id="0">
    <w:p w:rsidR="003D7975" w:rsidRDefault="003D7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Pr="0042621D" w:rsidRDefault="009A5C52" w:rsidP="00CB60AE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42621D">
      <w:rPr>
        <w:rFonts w:ascii="Arial" w:hAnsi="Arial" w:cs="Arial"/>
        <w:color w:val="104A78"/>
        <w:sz w:val="28"/>
        <w:szCs w:val="28"/>
      </w:rPr>
      <w:t xml:space="preserve"> www.thetruthabout</w:t>
    </w:r>
    <w:r w:rsidRPr="0042621D">
      <w:rPr>
        <w:rFonts w:ascii="Arial" w:hAnsi="Arial" w:cs="Arial"/>
        <w:b/>
        <w:color w:val="104A78"/>
        <w:sz w:val="28"/>
        <w:szCs w:val="28"/>
      </w:rPr>
      <w:t>tb</w:t>
    </w:r>
    <w:r w:rsidRPr="0042621D">
      <w:rPr>
        <w:rFonts w:ascii="Arial" w:hAnsi="Arial" w:cs="Arial"/>
        <w:color w:val="104A78"/>
        <w:sz w:val="28"/>
        <w:szCs w:val="28"/>
      </w:rPr>
      <w:t>.org/latent-TB</w:t>
    </w:r>
  </w:p>
  <w:p w:rsidR="009A5C52" w:rsidRPr="000C76D0" w:rsidRDefault="009A5C52" w:rsidP="006029F8">
    <w:pPr>
      <w:pStyle w:val="Footer"/>
      <w:jc w:val="center"/>
      <w:rPr>
        <w:rFonts w:ascii="Arial" w:hAnsi="Arial" w:cs="Arial"/>
        <w:sz w:val="20"/>
        <w:szCs w:val="20"/>
      </w:rPr>
    </w:pPr>
    <w:r>
      <w:rPr>
        <w:rFonts w:ascii="Calibri" w:hAnsi="Calibri"/>
        <w:sz w:val="20"/>
        <w:szCs w:val="20"/>
      </w:rPr>
      <w:br/>
    </w:r>
    <w:r w:rsidRPr="000C76D0">
      <w:rPr>
        <w:rFonts w:ascii="Arial" w:hAnsi="Arial" w:cs="Arial"/>
        <w:sz w:val="20"/>
        <w:szCs w:val="20"/>
      </w:rPr>
      <w:t xml:space="preserve">Page </w:t>
    </w:r>
    <w:r w:rsidR="000B5ACD" w:rsidRPr="000C76D0">
      <w:rPr>
        <w:rFonts w:ascii="Arial" w:hAnsi="Arial" w:cs="Arial"/>
        <w:sz w:val="20"/>
        <w:szCs w:val="20"/>
      </w:rPr>
      <w:fldChar w:fldCharType="begin"/>
    </w:r>
    <w:r w:rsidRPr="000C76D0">
      <w:rPr>
        <w:rFonts w:ascii="Arial" w:hAnsi="Arial" w:cs="Arial"/>
        <w:sz w:val="20"/>
        <w:szCs w:val="20"/>
      </w:rPr>
      <w:instrText xml:space="preserve"> PAGE   \* MERGEFORMAT </w:instrText>
    </w:r>
    <w:r w:rsidR="000B5ACD" w:rsidRPr="000C76D0">
      <w:rPr>
        <w:rFonts w:ascii="Arial" w:hAnsi="Arial" w:cs="Arial"/>
        <w:sz w:val="20"/>
        <w:szCs w:val="20"/>
      </w:rPr>
      <w:fldChar w:fldCharType="separate"/>
    </w:r>
    <w:r w:rsidR="00FA1C8A">
      <w:rPr>
        <w:rFonts w:ascii="Arial" w:hAnsi="Arial" w:cs="Arial"/>
        <w:noProof/>
        <w:sz w:val="20"/>
        <w:szCs w:val="20"/>
      </w:rPr>
      <w:t>2</w:t>
    </w:r>
    <w:r w:rsidR="000B5ACD" w:rsidRPr="000C76D0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Pr="00085C39" w:rsidRDefault="009A5C52" w:rsidP="00F25FA5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085C39">
      <w:rPr>
        <w:rFonts w:ascii="Arial" w:hAnsi="Arial" w:cs="Arial"/>
        <w:color w:val="104A78"/>
        <w:sz w:val="28"/>
        <w:szCs w:val="28"/>
      </w:rPr>
      <w:t>www.thetruthabout</w:t>
    </w:r>
    <w:r w:rsidRPr="00085C39">
      <w:rPr>
        <w:rFonts w:ascii="Arial" w:hAnsi="Arial" w:cs="Arial"/>
        <w:b/>
        <w:color w:val="104A78"/>
        <w:sz w:val="28"/>
        <w:szCs w:val="28"/>
      </w:rPr>
      <w:t>tb</w:t>
    </w:r>
    <w:r w:rsidRPr="00085C39">
      <w:rPr>
        <w:rFonts w:ascii="Arial" w:hAnsi="Arial" w:cs="Arial"/>
        <w:color w:val="104A78"/>
        <w:sz w:val="28"/>
        <w:szCs w:val="28"/>
      </w:rPr>
      <w:t>.org/latent-TB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975" w:rsidRDefault="003D7975">
      <w:r>
        <w:separator/>
      </w:r>
    </w:p>
  </w:footnote>
  <w:footnote w:type="continuationSeparator" w:id="0">
    <w:p w:rsidR="003D7975" w:rsidRDefault="003D7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Default="009A5C52">
    <w:pPr>
      <w:pStyle w:val="Header"/>
    </w:pPr>
    <w:r>
      <w:rPr>
        <w:noProof/>
        <w:lang w:eastAsia="en-GB" w:bidi="ta-I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-352425</wp:posOffset>
          </wp:positionH>
          <wp:positionV relativeFrom="margin">
            <wp:posOffset>-723900</wp:posOffset>
          </wp:positionV>
          <wp:extent cx="2849880" cy="723900"/>
          <wp:effectExtent l="19050" t="0" r="7620" b="0"/>
          <wp:wrapSquare wrapText="bothSides"/>
          <wp:docPr id="1" name="Picture 0" descr="latent_TB_ID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tent_TB_ID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988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3571875</wp:posOffset>
          </wp:positionH>
          <wp:positionV relativeFrom="margin">
            <wp:posOffset>-715645</wp:posOffset>
          </wp:positionV>
          <wp:extent cx="962660" cy="723900"/>
          <wp:effectExtent l="19050" t="0" r="8890" b="0"/>
          <wp:wrapSquare wrapText="bothSides"/>
          <wp:docPr id="4" name="Picture 3" descr="TBA_logo-strapless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BA_logo-strapless-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66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4686300</wp:posOffset>
          </wp:positionH>
          <wp:positionV relativeFrom="margin">
            <wp:posOffset>-624840</wp:posOffset>
          </wp:positionV>
          <wp:extent cx="1543050" cy="628650"/>
          <wp:effectExtent l="19050" t="0" r="0" b="0"/>
          <wp:wrapSquare wrapText="bothSides"/>
          <wp:docPr id="5" name="Picture 4" descr="NHS 10mm - RGB 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S 10mm - RGB Blu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4305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039"/>
    <w:multiLevelType w:val="hybridMultilevel"/>
    <w:tmpl w:val="8C3C705E"/>
    <w:lvl w:ilvl="0" w:tplc="9E688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B10"/>
    <w:multiLevelType w:val="hybridMultilevel"/>
    <w:tmpl w:val="6A1402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A6CD5"/>
    <w:multiLevelType w:val="hybridMultilevel"/>
    <w:tmpl w:val="DA9AE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540A45"/>
    <w:multiLevelType w:val="hybridMultilevel"/>
    <w:tmpl w:val="40B6D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430D5"/>
    <w:multiLevelType w:val="hybridMultilevel"/>
    <w:tmpl w:val="0EF06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80AA2"/>
    <w:multiLevelType w:val="hybridMultilevel"/>
    <w:tmpl w:val="0F7C5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17D1D"/>
    <w:multiLevelType w:val="hybridMultilevel"/>
    <w:tmpl w:val="261C7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3627D"/>
    <w:multiLevelType w:val="hybridMultilevel"/>
    <w:tmpl w:val="D154F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A311B"/>
    <w:multiLevelType w:val="hybridMultilevel"/>
    <w:tmpl w:val="4A9EDD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57D1E"/>
    <w:multiLevelType w:val="hybridMultilevel"/>
    <w:tmpl w:val="804A0658"/>
    <w:lvl w:ilvl="0" w:tplc="F9306F3A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D0C0D"/>
    <w:multiLevelType w:val="hybridMultilevel"/>
    <w:tmpl w:val="FA227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E808E8"/>
    <w:multiLevelType w:val="hybridMultilevel"/>
    <w:tmpl w:val="C5F86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71EE1"/>
    <w:multiLevelType w:val="hybridMultilevel"/>
    <w:tmpl w:val="BBC64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F20FD6"/>
    <w:multiLevelType w:val="hybridMultilevel"/>
    <w:tmpl w:val="7CA68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E430AD"/>
    <w:multiLevelType w:val="hybridMultilevel"/>
    <w:tmpl w:val="56AA3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E5C00"/>
    <w:multiLevelType w:val="hybridMultilevel"/>
    <w:tmpl w:val="80629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C293B"/>
    <w:multiLevelType w:val="hybridMultilevel"/>
    <w:tmpl w:val="09DEF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01482C"/>
    <w:multiLevelType w:val="hybridMultilevel"/>
    <w:tmpl w:val="40429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F7A12"/>
    <w:multiLevelType w:val="hybridMultilevel"/>
    <w:tmpl w:val="9C584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567F43"/>
    <w:multiLevelType w:val="hybridMultilevel"/>
    <w:tmpl w:val="EE12F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7531C"/>
    <w:multiLevelType w:val="hybridMultilevel"/>
    <w:tmpl w:val="F2A8AB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9F08BC"/>
    <w:multiLevelType w:val="hybridMultilevel"/>
    <w:tmpl w:val="AB0A4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D05DC"/>
    <w:multiLevelType w:val="hybridMultilevel"/>
    <w:tmpl w:val="03286FE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BD02A9"/>
    <w:multiLevelType w:val="hybridMultilevel"/>
    <w:tmpl w:val="8B54A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B32DD8"/>
    <w:multiLevelType w:val="hybridMultilevel"/>
    <w:tmpl w:val="3F900636"/>
    <w:lvl w:ilvl="0" w:tplc="F9306F3A">
      <w:start w:val="1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C57A0B"/>
    <w:multiLevelType w:val="hybridMultilevel"/>
    <w:tmpl w:val="722EE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200F2E"/>
    <w:multiLevelType w:val="hybridMultilevel"/>
    <w:tmpl w:val="FE326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164FE"/>
    <w:multiLevelType w:val="multilevel"/>
    <w:tmpl w:val="78CC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801C05"/>
    <w:multiLevelType w:val="multilevel"/>
    <w:tmpl w:val="6888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34178E"/>
    <w:multiLevelType w:val="hybridMultilevel"/>
    <w:tmpl w:val="FC68E272"/>
    <w:lvl w:ilvl="0" w:tplc="BAFA855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0F395D"/>
    <w:multiLevelType w:val="hybridMultilevel"/>
    <w:tmpl w:val="BAC00B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760318"/>
    <w:multiLevelType w:val="hybridMultilevel"/>
    <w:tmpl w:val="D91CA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056B1E"/>
    <w:multiLevelType w:val="hybridMultilevel"/>
    <w:tmpl w:val="6C8CB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C7424"/>
    <w:multiLevelType w:val="hybridMultilevel"/>
    <w:tmpl w:val="C4929B3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7F7303"/>
    <w:multiLevelType w:val="hybridMultilevel"/>
    <w:tmpl w:val="36C44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BA0B57"/>
    <w:multiLevelType w:val="hybridMultilevel"/>
    <w:tmpl w:val="44C6B40E"/>
    <w:lvl w:ilvl="0" w:tplc="B29C9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1C2380"/>
    <w:multiLevelType w:val="hybridMultilevel"/>
    <w:tmpl w:val="548CC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25"/>
  </w:num>
  <w:num w:numId="4">
    <w:abstractNumId w:val="16"/>
  </w:num>
  <w:num w:numId="5">
    <w:abstractNumId w:val="12"/>
  </w:num>
  <w:num w:numId="6">
    <w:abstractNumId w:val="10"/>
  </w:num>
  <w:num w:numId="7">
    <w:abstractNumId w:val="18"/>
  </w:num>
  <w:num w:numId="8">
    <w:abstractNumId w:val="28"/>
  </w:num>
  <w:num w:numId="9">
    <w:abstractNumId w:val="27"/>
  </w:num>
  <w:num w:numId="10">
    <w:abstractNumId w:val="7"/>
  </w:num>
  <w:num w:numId="11">
    <w:abstractNumId w:val="19"/>
  </w:num>
  <w:num w:numId="12">
    <w:abstractNumId w:val="36"/>
  </w:num>
  <w:num w:numId="13">
    <w:abstractNumId w:val="8"/>
  </w:num>
  <w:num w:numId="14">
    <w:abstractNumId w:val="15"/>
  </w:num>
  <w:num w:numId="15">
    <w:abstractNumId w:val="14"/>
  </w:num>
  <w:num w:numId="16">
    <w:abstractNumId w:val="32"/>
  </w:num>
  <w:num w:numId="17">
    <w:abstractNumId w:val="21"/>
  </w:num>
  <w:num w:numId="18">
    <w:abstractNumId w:val="31"/>
  </w:num>
  <w:num w:numId="19">
    <w:abstractNumId w:val="11"/>
  </w:num>
  <w:num w:numId="20">
    <w:abstractNumId w:val="6"/>
  </w:num>
  <w:num w:numId="21">
    <w:abstractNumId w:val="23"/>
  </w:num>
  <w:num w:numId="22">
    <w:abstractNumId w:val="30"/>
  </w:num>
  <w:num w:numId="23">
    <w:abstractNumId w:val="34"/>
  </w:num>
  <w:num w:numId="24">
    <w:abstractNumId w:val="1"/>
  </w:num>
  <w:num w:numId="25">
    <w:abstractNumId w:val="4"/>
  </w:num>
  <w:num w:numId="26">
    <w:abstractNumId w:val="17"/>
  </w:num>
  <w:num w:numId="27">
    <w:abstractNumId w:val="20"/>
  </w:num>
  <w:num w:numId="28">
    <w:abstractNumId w:val="0"/>
  </w:num>
  <w:num w:numId="29">
    <w:abstractNumId w:val="9"/>
  </w:num>
  <w:num w:numId="30">
    <w:abstractNumId w:val="24"/>
  </w:num>
  <w:num w:numId="31">
    <w:abstractNumId w:val="29"/>
  </w:num>
  <w:num w:numId="32">
    <w:abstractNumId w:val="26"/>
  </w:num>
  <w:num w:numId="33">
    <w:abstractNumId w:val="5"/>
  </w:num>
  <w:num w:numId="34">
    <w:abstractNumId w:val="3"/>
  </w:num>
  <w:num w:numId="35">
    <w:abstractNumId w:val="35"/>
  </w:num>
  <w:num w:numId="36">
    <w:abstractNumId w:val="33"/>
  </w:num>
  <w:num w:numId="37">
    <w:abstractNumId w:val="2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BC1D72"/>
    <w:rsid w:val="00050D96"/>
    <w:rsid w:val="000548FD"/>
    <w:rsid w:val="00085C39"/>
    <w:rsid w:val="00090285"/>
    <w:rsid w:val="00097AF7"/>
    <w:rsid w:val="000B5ACD"/>
    <w:rsid w:val="000C76D0"/>
    <w:rsid w:val="00112DD9"/>
    <w:rsid w:val="001263F2"/>
    <w:rsid w:val="00132325"/>
    <w:rsid w:val="00143802"/>
    <w:rsid w:val="001453C0"/>
    <w:rsid w:val="001555ED"/>
    <w:rsid w:val="00162181"/>
    <w:rsid w:val="001923C9"/>
    <w:rsid w:val="001942FC"/>
    <w:rsid w:val="001A7F9F"/>
    <w:rsid w:val="002133C6"/>
    <w:rsid w:val="0023165B"/>
    <w:rsid w:val="00252854"/>
    <w:rsid w:val="00293FFA"/>
    <w:rsid w:val="002945B5"/>
    <w:rsid w:val="002B1C66"/>
    <w:rsid w:val="002D01C6"/>
    <w:rsid w:val="002E1CE4"/>
    <w:rsid w:val="002E4BE7"/>
    <w:rsid w:val="003079C0"/>
    <w:rsid w:val="00343AE4"/>
    <w:rsid w:val="0035306C"/>
    <w:rsid w:val="003578CA"/>
    <w:rsid w:val="003835CE"/>
    <w:rsid w:val="003A13DD"/>
    <w:rsid w:val="003D7975"/>
    <w:rsid w:val="00405A00"/>
    <w:rsid w:val="004141F3"/>
    <w:rsid w:val="0042621D"/>
    <w:rsid w:val="00461B37"/>
    <w:rsid w:val="00481FD0"/>
    <w:rsid w:val="004822FC"/>
    <w:rsid w:val="004A3241"/>
    <w:rsid w:val="004A35F2"/>
    <w:rsid w:val="004B342F"/>
    <w:rsid w:val="004C3777"/>
    <w:rsid w:val="004C5491"/>
    <w:rsid w:val="00504BC4"/>
    <w:rsid w:val="00507B3B"/>
    <w:rsid w:val="005370D6"/>
    <w:rsid w:val="00542684"/>
    <w:rsid w:val="00543837"/>
    <w:rsid w:val="00563CAE"/>
    <w:rsid w:val="0057690B"/>
    <w:rsid w:val="005C42C5"/>
    <w:rsid w:val="005D7CB9"/>
    <w:rsid w:val="005F3450"/>
    <w:rsid w:val="005F53B6"/>
    <w:rsid w:val="006029F8"/>
    <w:rsid w:val="00603D3D"/>
    <w:rsid w:val="00647045"/>
    <w:rsid w:val="0070772F"/>
    <w:rsid w:val="00712E1C"/>
    <w:rsid w:val="0071520B"/>
    <w:rsid w:val="007239C2"/>
    <w:rsid w:val="00737A92"/>
    <w:rsid w:val="007438BD"/>
    <w:rsid w:val="00793221"/>
    <w:rsid w:val="007A7F06"/>
    <w:rsid w:val="007B1BB3"/>
    <w:rsid w:val="007F59E7"/>
    <w:rsid w:val="008150D4"/>
    <w:rsid w:val="00821577"/>
    <w:rsid w:val="00866159"/>
    <w:rsid w:val="00882117"/>
    <w:rsid w:val="008C7035"/>
    <w:rsid w:val="00913131"/>
    <w:rsid w:val="00945F9B"/>
    <w:rsid w:val="0095487B"/>
    <w:rsid w:val="009963CF"/>
    <w:rsid w:val="00996654"/>
    <w:rsid w:val="009A5C52"/>
    <w:rsid w:val="009B3613"/>
    <w:rsid w:val="009C5387"/>
    <w:rsid w:val="009E20E7"/>
    <w:rsid w:val="009E2DEC"/>
    <w:rsid w:val="009F0D45"/>
    <w:rsid w:val="00A24BBA"/>
    <w:rsid w:val="00A34294"/>
    <w:rsid w:val="00A46BE3"/>
    <w:rsid w:val="00A578C9"/>
    <w:rsid w:val="00A6077D"/>
    <w:rsid w:val="00A63F3E"/>
    <w:rsid w:val="00A744D2"/>
    <w:rsid w:val="00A91059"/>
    <w:rsid w:val="00AB5106"/>
    <w:rsid w:val="00AC72B1"/>
    <w:rsid w:val="00AE0797"/>
    <w:rsid w:val="00AF1B75"/>
    <w:rsid w:val="00B037C9"/>
    <w:rsid w:val="00B12DF3"/>
    <w:rsid w:val="00B42340"/>
    <w:rsid w:val="00B44249"/>
    <w:rsid w:val="00B47C59"/>
    <w:rsid w:val="00B50505"/>
    <w:rsid w:val="00B65AB0"/>
    <w:rsid w:val="00BC1D72"/>
    <w:rsid w:val="00BD31F3"/>
    <w:rsid w:val="00BD789A"/>
    <w:rsid w:val="00BE29AF"/>
    <w:rsid w:val="00BF2BC6"/>
    <w:rsid w:val="00C0334A"/>
    <w:rsid w:val="00C112E7"/>
    <w:rsid w:val="00C11559"/>
    <w:rsid w:val="00C35BFC"/>
    <w:rsid w:val="00C40D82"/>
    <w:rsid w:val="00CB584C"/>
    <w:rsid w:val="00CB60AE"/>
    <w:rsid w:val="00CD2F0E"/>
    <w:rsid w:val="00CD5C0E"/>
    <w:rsid w:val="00CE161F"/>
    <w:rsid w:val="00CF1511"/>
    <w:rsid w:val="00D06C72"/>
    <w:rsid w:val="00D11526"/>
    <w:rsid w:val="00D35835"/>
    <w:rsid w:val="00D6282B"/>
    <w:rsid w:val="00D66AE8"/>
    <w:rsid w:val="00D709BB"/>
    <w:rsid w:val="00D76E8E"/>
    <w:rsid w:val="00D94865"/>
    <w:rsid w:val="00DA7321"/>
    <w:rsid w:val="00DA7D6F"/>
    <w:rsid w:val="00DC4925"/>
    <w:rsid w:val="00DE597F"/>
    <w:rsid w:val="00E36648"/>
    <w:rsid w:val="00E45AAC"/>
    <w:rsid w:val="00E51E96"/>
    <w:rsid w:val="00E549EF"/>
    <w:rsid w:val="00E641D0"/>
    <w:rsid w:val="00EC254E"/>
    <w:rsid w:val="00EE4C23"/>
    <w:rsid w:val="00EE521E"/>
    <w:rsid w:val="00EE68B2"/>
    <w:rsid w:val="00F01955"/>
    <w:rsid w:val="00F02C45"/>
    <w:rsid w:val="00F25B58"/>
    <w:rsid w:val="00F25FA5"/>
    <w:rsid w:val="00F31F9C"/>
    <w:rsid w:val="00F42A36"/>
    <w:rsid w:val="00F62CF8"/>
    <w:rsid w:val="00F90BD6"/>
    <w:rsid w:val="00FA1C8A"/>
    <w:rsid w:val="00FC0695"/>
    <w:rsid w:val="00FD1427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41"/>
    <w:rPr>
      <w:rFonts w:ascii="Franklin Gothic Book" w:eastAsiaTheme="minorHAnsi" w:hAnsi="Franklin Gothic Book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0D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50D9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50D96"/>
    <w:rPr>
      <w:color w:val="0000FF"/>
      <w:u w:val="single"/>
    </w:rPr>
  </w:style>
  <w:style w:type="table" w:styleId="TableGrid">
    <w:name w:val="Table Grid"/>
    <w:basedOn w:val="TableNormal"/>
    <w:uiPriority w:val="59"/>
    <w:rsid w:val="00C1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59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35306C"/>
  </w:style>
  <w:style w:type="paragraph" w:styleId="NoSpacing">
    <w:name w:val="No Spacing"/>
    <w:uiPriority w:val="1"/>
    <w:qFormat/>
    <w:rsid w:val="005F53B6"/>
    <w:rPr>
      <w:rFonts w:ascii="Arial" w:eastAsia="Cambria" w:hAnsi="Arial"/>
      <w:sz w:val="22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A324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A7F9F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7F9F"/>
    <w:rPr>
      <w:rFonts w:ascii="Calibri" w:eastAsiaTheme="minorHAnsi" w:hAnsi="Calibri" w:cstheme="minorBid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D3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1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1F3"/>
    <w:rPr>
      <w:rFonts w:ascii="Franklin Gothic Book" w:eastAsiaTheme="minorHAnsi" w:hAnsi="Franklin Gothic Book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1F3"/>
    <w:rPr>
      <w:b/>
      <w:bCs/>
    </w:rPr>
  </w:style>
  <w:style w:type="paragraph" w:customStyle="1" w:styleId="ksText1">
    <w:name w:val="ksText1"/>
    <w:basedOn w:val="Normal"/>
    <w:rsid w:val="003D7975"/>
    <w:pPr>
      <w:suppressAutoHyphens/>
      <w:spacing w:after="24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with a Translator</vt:lpstr>
    </vt:vector>
  </TitlesOfParts>
  <Company>TB Alert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a Translator</dc:title>
  <dc:creator>helen.clegg</dc:creator>
  <cp:lastModifiedBy>helen.clegg</cp:lastModifiedBy>
  <cp:revision>3</cp:revision>
  <cp:lastPrinted>2019-04-12T12:28:00Z</cp:lastPrinted>
  <dcterms:created xsi:type="dcterms:W3CDTF">2019-07-16T10:38:00Z</dcterms:created>
  <dcterms:modified xsi:type="dcterms:W3CDTF">2019-07-17T12:07:00Z</dcterms:modified>
</cp:coreProperties>
</file>